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/>
        </w:rPr>
        <w:t>【様式４】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設計事務所の実績</w:t>
      </w:r>
    </w:p>
    <w:p>
      <w:pPr>
        <w:pStyle w:val="0"/>
        <w:ind w:left="4217" w:hanging="4217" w:hangingChars="21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left="5057" w:hanging="5057" w:hangingChars="2100"/>
        <w:rPr>
          <w:rFonts w:hint="default"/>
          <w:spacing w:val="10"/>
          <w:sz w:val="24"/>
        </w:rPr>
      </w:pPr>
      <w:r>
        <w:rPr>
          <w:rFonts w:hint="eastAsia" w:ascii="ＭＳ 明朝" w:hAnsi="ＭＳ 明朝" w:eastAsia="ＭＳ 明朝"/>
          <w:spacing w:val="10"/>
          <w:sz w:val="24"/>
        </w:rPr>
        <w:t>1.</w:t>
      </w:r>
      <w:r>
        <w:rPr>
          <w:rFonts w:hint="eastAsia"/>
          <w:spacing w:val="10"/>
          <w:sz w:val="24"/>
        </w:rPr>
        <w:t>同種又は類似業務の実績</w:t>
      </w:r>
    </w:p>
    <w:tbl>
      <w:tblPr>
        <w:tblStyle w:val="11"/>
        <w:tblW w:w="9923" w:type="dxa"/>
        <w:tblInd w:w="-90" w:type="dxa"/>
        <w:tblBorders>
          <w:top w:val="single" w:color="000000" w:sz="12" w:space="0"/>
          <w:left w:val="single" w:color="auto" w:sz="4" w:space="0"/>
          <w:bottom w:val="single" w:color="auto" w:sz="4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684"/>
        <w:gridCol w:w="1585"/>
        <w:gridCol w:w="3827"/>
        <w:gridCol w:w="3827"/>
      </w:tblGrid>
      <w:tr>
        <w:trPr>
          <w:trHeight w:val="419" w:hRule="atLeast"/>
        </w:trPr>
        <w:tc>
          <w:tcPr>
            <w:tcW w:w="2269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24"/>
                <w:fitText w:val="1297" w:id="1"/>
              </w:rPr>
              <w:t>項目／Ｎ</w:t>
            </w:r>
            <w:r>
              <w:rPr>
                <w:rFonts w:hint="eastAsia"/>
                <w:spacing w:val="2"/>
                <w:fitText w:val="1297" w:id="1"/>
              </w:rPr>
              <w:t>Ｏ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Ｎ０１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Ｎ０２</w:t>
            </w:r>
          </w:p>
        </w:tc>
      </w:tr>
      <w:tr>
        <w:trPr>
          <w:cantSplit/>
          <w:trHeight w:val="543" w:hRule="atLeast"/>
        </w:trPr>
        <w:tc>
          <w:tcPr>
            <w:tcW w:w="684" w:type="dxa"/>
            <w:vMerge w:val="restart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務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績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68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68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4"/>
                <w:kern w:val="0"/>
                <w:fitText w:val="1205" w:id="2"/>
              </w:rPr>
              <w:t>履行場</w:t>
            </w:r>
            <w:r>
              <w:rPr>
                <w:rFonts w:hint="eastAsia"/>
                <w:spacing w:val="0"/>
                <w:kern w:val="0"/>
                <w:fitText w:val="1205" w:id="2"/>
              </w:rPr>
              <w:t>所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68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4"/>
                <w:kern w:val="0"/>
                <w:fitText w:val="1205" w:id="3"/>
              </w:rPr>
              <w:t>契約金</w:t>
            </w:r>
            <w:r>
              <w:rPr>
                <w:rFonts w:hint="eastAsia"/>
                <w:spacing w:val="0"/>
                <w:kern w:val="0"/>
                <w:fitText w:val="1205" w:id="3"/>
              </w:rPr>
              <w:t>額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547" w:hRule="atLeast"/>
        </w:trPr>
        <w:tc>
          <w:tcPr>
            <w:tcW w:w="68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4"/>
                <w:kern w:val="0"/>
                <w:fitText w:val="1205" w:id="4"/>
              </w:rPr>
              <w:t>履行期</w:t>
            </w:r>
            <w:r>
              <w:rPr>
                <w:rFonts w:hint="eastAsia"/>
                <w:spacing w:val="0"/>
                <w:kern w:val="0"/>
                <w:fitText w:val="1205" w:id="4"/>
              </w:rPr>
              <w:t>間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～　　年　月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～　　年　月</w:t>
            </w:r>
          </w:p>
        </w:tc>
      </w:tr>
      <w:tr>
        <w:trPr>
          <w:cantSplit/>
          <w:trHeight w:val="4262" w:hRule="atLeast"/>
        </w:trPr>
        <w:tc>
          <w:tcPr>
            <w:tcW w:w="2269" w:type="dxa"/>
            <w:gridSpan w:val="2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構造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階数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構造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階数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16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過去の受賞歴</w:t>
      </w:r>
    </w:p>
    <w:tbl>
      <w:tblPr>
        <w:tblStyle w:val="11"/>
        <w:tblW w:w="988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5"/>
        <w:gridCol w:w="1405"/>
        <w:gridCol w:w="1967"/>
        <w:gridCol w:w="1134"/>
        <w:gridCol w:w="1418"/>
        <w:gridCol w:w="1275"/>
        <w:gridCol w:w="1276"/>
      </w:tblGrid>
      <w:tr>
        <w:trPr/>
        <w:tc>
          <w:tcPr>
            <w:tcW w:w="14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受賞した賞</w:t>
            </w:r>
          </w:p>
        </w:tc>
        <w:tc>
          <w:tcPr>
            <w:tcW w:w="14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受賞年月日</w:t>
            </w:r>
          </w:p>
        </w:tc>
        <w:tc>
          <w:tcPr>
            <w:tcW w:w="707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施設の概要</w:t>
            </w:r>
          </w:p>
        </w:tc>
      </w:tr>
      <w:tr>
        <w:trPr/>
        <w:tc>
          <w:tcPr>
            <w:tcW w:w="14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4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名称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用途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構造階数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面積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完成年月</w:t>
            </w:r>
          </w:p>
        </w:tc>
      </w:tr>
      <w:tr>
        <w:trPr>
          <w:trHeight w:val="1798" w:hRule="atLeast"/>
        </w:trPr>
        <w:tc>
          <w:tcPr>
            <w:tcW w:w="1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pacing w:val="10"/>
              </w:rPr>
            </w:pPr>
          </w:p>
        </w:tc>
        <w:tc>
          <w:tcPr>
            <w:tcW w:w="1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pacing w:val="10"/>
              </w:rPr>
            </w:pPr>
          </w:p>
        </w:tc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pacing w:val="1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pacing w:val="1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pacing w:val="10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pacing w:val="1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pacing w:val="10"/>
              </w:rPr>
            </w:pPr>
          </w:p>
        </w:tc>
      </w:tr>
    </w:tbl>
    <w:p>
      <w:pPr>
        <w:pStyle w:val="0"/>
        <w:rPr>
          <w:rFonts w:hint="default"/>
          <w:spacing w:val="10"/>
          <w:sz w:val="20"/>
        </w:rPr>
      </w:pPr>
      <w:r>
        <w:rPr>
          <w:rFonts w:hint="eastAsia"/>
          <w:sz w:val="20"/>
        </w:rPr>
        <w:t>添付書類等</w:t>
      </w:r>
    </w:p>
    <w:p>
      <w:pPr>
        <w:pStyle w:val="16"/>
        <w:tabs>
          <w:tab w:val="clear" w:pos="4252"/>
          <w:tab w:val="clear" w:pos="8504"/>
        </w:tabs>
        <w:snapToGrid w:val="1"/>
        <w:rPr>
          <w:rFonts w:hint="default"/>
          <w:sz w:val="20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>1.</w:t>
      </w:r>
      <w:r>
        <w:rPr>
          <w:rFonts w:hint="eastAsia"/>
          <w:sz w:val="20"/>
        </w:rPr>
        <w:t>契約書の写し及び設計施設の概要を証明するもの</w:t>
      </w:r>
    </w:p>
    <w:p>
      <w:pPr>
        <w:pStyle w:val="16"/>
        <w:tabs>
          <w:tab w:val="clear" w:pos="4252"/>
          <w:tab w:val="clear" w:pos="8504"/>
        </w:tabs>
        <w:snapToGrid w:val="1"/>
        <w:rPr>
          <w:rFonts w:hint="eastAsia"/>
          <w:sz w:val="20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>2.</w:t>
      </w:r>
      <w:r>
        <w:rPr>
          <w:rFonts w:hint="eastAsia"/>
          <w:sz w:val="20"/>
        </w:rPr>
        <w:t>構造階数は、構造種別―地上階数／地下階数を記載すること</w:t>
      </w:r>
    </w:p>
    <w:p>
      <w:pPr>
        <w:pStyle w:val="16"/>
        <w:tabs>
          <w:tab w:val="clear" w:pos="4252"/>
          <w:tab w:val="clear" w:pos="8504"/>
        </w:tabs>
        <w:snapToGrid w:val="1"/>
        <w:rPr>
          <w:rFonts w:hint="default"/>
          <w:sz w:val="20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>3.</w:t>
      </w:r>
      <w:r>
        <w:rPr>
          <w:rFonts w:hint="eastAsia"/>
          <w:sz w:val="20"/>
        </w:rPr>
        <w:t>受注形態は、単独、ＪＶ、又は協力（協力事務所として参画）の別を「その他」欄に記入すること</w:t>
      </w:r>
    </w:p>
    <w:p>
      <w:pPr>
        <w:pStyle w:val="16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>4.</w:t>
      </w:r>
      <w:r>
        <w:rPr>
          <w:rFonts w:hint="eastAsia"/>
          <w:sz w:val="20"/>
        </w:rPr>
        <w:t>過去の受賞歴は、受賞を証明するもの（賞状等のコピー）</w:t>
      </w: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303" w:charSpace="-3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JustEd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avanese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6"/>
  <w:drawingGridHorizontalSpacing w:val="2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overflowPunct w:val="0"/>
      <w:adjustRightInd w:val="0"/>
      <w:snapToGrid w:val="0"/>
      <w:textAlignment w:val="baseline"/>
    </w:pPr>
    <w:rPr>
      <w:rFonts w:ascii="ＭＳ 明朝" w:hAnsi="ＭＳ 明朝"/>
      <w:color w:val="000000"/>
      <w:kern w:val="0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22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記 (文字)"/>
    <w:next w:val="22"/>
    <w:link w:val="18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5</Words>
  <Characters>273</Characters>
  <Application>JUST Note</Application>
  <Lines>157</Lines>
  <Paragraphs>54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2020-09-14T08:15:00Z</cp:lastPrinted>
  <dcterms:created xsi:type="dcterms:W3CDTF">2014-05-30T08:50:00Z</dcterms:created>
  <dcterms:modified xsi:type="dcterms:W3CDTF">2022-01-04T00:17:50Z</dcterms:modified>
  <cp:revision>26</cp:revision>
</cp:coreProperties>
</file>